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小正街179-3号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小正街179-3号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45093758"/>
      <w:bookmarkStart w:id="1" w:name="_Toc200359238"/>
      <w:bookmarkStart w:id="2" w:name="_Toc200359427"/>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00359428"/>
      <w:bookmarkStart w:id="4" w:name="_Toc245093759"/>
      <w:bookmarkStart w:id="5" w:name="_Toc200359239"/>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小正街179-3号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18.46</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2026年2月4</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2385</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小正街179-3号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430"/>
      <w:bookmarkStart w:id="11" w:name="_Toc200359241"/>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432"/>
      <w:bookmarkStart w:id="13" w:name="_Toc200359243"/>
      <w:bookmarkStart w:id="14" w:name="_Toc245093763"/>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20.03</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2385</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小正街179-3</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2</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4</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4</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小正街179-3号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20.03</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32CF6506">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1A894EB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小正街179-3号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小正街179-3</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lang w:val="en-US" w:eastAsia="zh-CN"/>
              </w:rPr>
              <w:t>西部（重庆）科学城沙兴实业发展集团有限公司</w:t>
            </w:r>
            <w:r>
              <w:rPr>
                <w:rFonts w:hint="eastAsia" w:ascii="宋体" w:hAnsi="宋体" w:eastAsia="宋体" w:cs="宋体"/>
                <w:color w:val="auto"/>
                <w:sz w:val="28"/>
                <w:szCs w:val="28"/>
                <w:highlight w:val="none"/>
                <w:u w:val="non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小正街179-3号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小正街179-3号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20.03</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000000"/>
                <w:sz w:val="21"/>
                <w:szCs w:val="21"/>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5C489B42">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1CB07E7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CC1164F">
            <w:pPr>
              <w:widowControl/>
              <w:spacing w:line="240" w:lineRule="exact"/>
              <w:rPr>
                <w:rFonts w:hint="eastAsia" w:ascii="宋体" w:hAnsi="宋体" w:eastAsia="宋体" w:cs="宋体"/>
                <w:bCs/>
                <w:sz w:val="21"/>
                <w:szCs w:val="21"/>
              </w:rPr>
            </w:pPr>
          </w:p>
          <w:p w14:paraId="1B21F32B">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7B5BF9B6">
            <w:pPr>
              <w:widowControl/>
              <w:spacing w:line="240" w:lineRule="exact"/>
              <w:rPr>
                <w:rFonts w:hint="eastAsia" w:ascii="宋体" w:hAnsi="宋体" w:eastAsia="宋体" w:cs="宋体"/>
                <w:bCs/>
                <w:sz w:val="21"/>
                <w:szCs w:val="21"/>
              </w:rPr>
            </w:pPr>
          </w:p>
          <w:p w14:paraId="06C16C4A">
            <w:pPr>
              <w:widowControl/>
              <w:spacing w:line="240" w:lineRule="exact"/>
              <w:rPr>
                <w:rFonts w:hint="eastAsia" w:ascii="宋体" w:hAnsi="宋体" w:eastAsia="宋体" w:cs="宋体"/>
                <w:bCs/>
                <w:sz w:val="21"/>
                <w:szCs w:val="21"/>
              </w:rPr>
            </w:pPr>
          </w:p>
          <w:p w14:paraId="6FBAA2E9">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5C3F35AE">
            <w:pPr>
              <w:widowControl/>
              <w:spacing w:line="240" w:lineRule="exact"/>
              <w:rPr>
                <w:rFonts w:hint="eastAsia" w:ascii="宋体" w:hAnsi="宋体" w:eastAsia="宋体" w:cs="宋体"/>
                <w:bCs/>
                <w:sz w:val="21"/>
                <w:szCs w:val="21"/>
              </w:rPr>
            </w:pPr>
          </w:p>
          <w:p w14:paraId="4D7F9669">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110CB4B9">
            <w:pPr>
              <w:widowControl/>
              <w:spacing w:line="240" w:lineRule="exact"/>
              <w:rPr>
                <w:rFonts w:hint="eastAsia" w:ascii="宋体" w:hAnsi="宋体" w:eastAsia="宋体" w:cs="宋体"/>
                <w:bCs/>
                <w:sz w:val="21"/>
                <w:szCs w:val="21"/>
              </w:rPr>
            </w:pPr>
          </w:p>
          <w:p w14:paraId="2A984DFC">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2C163E3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2024"/>
        <w:gridCol w:w="496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bCs/>
                <w:color w:val="000000"/>
                <w:sz w:val="21"/>
                <w:szCs w:val="21"/>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sz w:val="21"/>
                <w:szCs w:val="21"/>
              </w:rPr>
              <w:t>基本信息</w:t>
            </w:r>
          </w:p>
        </w:tc>
        <w:tc>
          <w:tcPr>
            <w:tcW w:w="202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lang w:val="en-US" w:eastAsia="zh-CN"/>
              </w:rPr>
              <w:t>联系地址</w:t>
            </w:r>
          </w:p>
        </w:tc>
        <w:tc>
          <w:tcPr>
            <w:tcW w:w="496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联 系 人</w:t>
            </w:r>
          </w:p>
        </w:tc>
        <w:tc>
          <w:tcPr>
            <w:tcW w:w="496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电    话</w:t>
            </w:r>
          </w:p>
        </w:tc>
        <w:tc>
          <w:tcPr>
            <w:tcW w:w="496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sz w:val="21"/>
                <w:szCs w:val="21"/>
              </w:rPr>
              <w:t>邮    箱</w:t>
            </w:r>
          </w:p>
        </w:tc>
        <w:tc>
          <w:tcPr>
            <w:tcW w:w="496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202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户    名</w:t>
            </w:r>
          </w:p>
        </w:tc>
        <w:tc>
          <w:tcPr>
            <w:tcW w:w="496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b w:val="0"/>
                <w:bCs w:val="0"/>
                <w:color w:val="auto"/>
                <w:sz w:val="21"/>
                <w:szCs w:val="21"/>
                <w:highlight w:val="none"/>
              </w:rPr>
            </w:pPr>
          </w:p>
        </w:tc>
        <w:tc>
          <w:tcPr>
            <w:tcW w:w="202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增值税一般纳税人</w:t>
            </w:r>
          </w:p>
        </w:tc>
        <w:tc>
          <w:tcPr>
            <w:tcW w:w="496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b w:val="0"/>
                <w:bCs w:val="0"/>
                <w:color w:val="auto"/>
                <w:sz w:val="21"/>
                <w:szCs w:val="21"/>
                <w:highlight w:val="none"/>
              </w:rPr>
            </w:pPr>
          </w:p>
        </w:tc>
        <w:tc>
          <w:tcPr>
            <w:tcW w:w="202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 w:val="0"/>
                <w:bCs w:val="0"/>
                <w:color w:val="auto"/>
                <w:sz w:val="21"/>
                <w:szCs w:val="21"/>
                <w:highlight w:val="none"/>
              </w:rPr>
            </w:pPr>
          </w:p>
        </w:tc>
        <w:tc>
          <w:tcPr>
            <w:tcW w:w="496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纳税人识别号</w:t>
            </w:r>
          </w:p>
        </w:tc>
        <w:tc>
          <w:tcPr>
            <w:tcW w:w="496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rPr>
              <w:t>91500106MA5UMTGM44</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96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开户银行</w:t>
            </w:r>
          </w:p>
        </w:tc>
        <w:tc>
          <w:tcPr>
            <w:tcW w:w="496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rPr>
              <w:t>账    号</w:t>
            </w:r>
          </w:p>
        </w:tc>
        <w:tc>
          <w:tcPr>
            <w:tcW w:w="496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78520180801676226</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b w:val="0"/>
                <w:bCs w:val="0"/>
                <w:color w:val="auto"/>
                <w:sz w:val="21"/>
                <w:szCs w:val="21"/>
                <w:highlight w:val="none"/>
              </w:rPr>
            </w:pPr>
          </w:p>
        </w:tc>
        <w:tc>
          <w:tcPr>
            <w:tcW w:w="202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96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val="en-US" w:eastAsia="zh-CN"/>
              </w:rPr>
              <w:t>023-65037129</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b w:val="0"/>
                <w:bCs w:val="0"/>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283DFC29">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1A2A58EF">
            <w:pPr>
              <w:spacing w:line="2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Cs/>
                <w:sz w:val="21"/>
                <w:szCs w:val="21"/>
              </w:rPr>
              <w:t>盖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0E906106">
            <w:pPr>
              <w:widowControl/>
              <w:spacing w:line="240" w:lineRule="exact"/>
              <w:rPr>
                <w:rFonts w:hint="eastAsia" w:ascii="宋体" w:hAnsi="宋体" w:eastAsia="宋体" w:cs="宋体"/>
                <w:bCs/>
                <w:sz w:val="21"/>
                <w:szCs w:val="21"/>
              </w:rPr>
            </w:pPr>
          </w:p>
          <w:p w14:paraId="3F29154F">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4FC4E6BE">
            <w:pPr>
              <w:widowControl/>
              <w:spacing w:line="240" w:lineRule="exact"/>
              <w:rPr>
                <w:rFonts w:hint="eastAsia" w:ascii="宋体" w:hAnsi="宋体" w:eastAsia="宋体" w:cs="宋体"/>
                <w:bCs/>
                <w:sz w:val="21"/>
                <w:szCs w:val="21"/>
              </w:rPr>
            </w:pPr>
          </w:p>
          <w:p w14:paraId="342CA7DD">
            <w:pPr>
              <w:widowControl/>
              <w:spacing w:line="240" w:lineRule="exact"/>
              <w:rPr>
                <w:rFonts w:hint="eastAsia" w:ascii="宋体" w:hAnsi="宋体" w:eastAsia="宋体" w:cs="宋体"/>
                <w:bCs/>
                <w:sz w:val="21"/>
                <w:szCs w:val="21"/>
              </w:rPr>
            </w:pPr>
          </w:p>
          <w:p w14:paraId="1CD92F30">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71C5C745">
            <w:pPr>
              <w:widowControl/>
              <w:spacing w:line="240" w:lineRule="exact"/>
              <w:rPr>
                <w:rFonts w:hint="eastAsia" w:ascii="宋体" w:hAnsi="宋体" w:eastAsia="宋体" w:cs="宋体"/>
                <w:bCs/>
                <w:sz w:val="21"/>
                <w:szCs w:val="21"/>
              </w:rPr>
            </w:pPr>
          </w:p>
          <w:p w14:paraId="2ED93F9A">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29CF7291">
            <w:pPr>
              <w:widowControl/>
              <w:spacing w:line="240" w:lineRule="exact"/>
              <w:rPr>
                <w:rFonts w:hint="eastAsia" w:ascii="宋体" w:hAnsi="宋体" w:eastAsia="宋体" w:cs="宋体"/>
                <w:bCs/>
                <w:sz w:val="21"/>
                <w:szCs w:val="21"/>
              </w:rPr>
            </w:pPr>
          </w:p>
          <w:p w14:paraId="203CFEE1">
            <w:pPr>
              <w:spacing w:line="240" w:lineRule="exact"/>
              <w:rPr>
                <w:rFonts w:hint="eastAsia" w:ascii="宋体" w:hAnsi="宋体" w:eastAsia="宋体" w:cs="宋体"/>
                <w:b w:val="0"/>
                <w:bCs w:val="0"/>
                <w:color w:val="auto"/>
                <w:sz w:val="21"/>
                <w:szCs w:val="21"/>
                <w:highlight w:val="none"/>
              </w:rPr>
            </w:pPr>
            <w:r>
              <w:rPr>
                <w:rFonts w:hint="eastAsia" w:ascii="宋体" w:hAnsi="宋体" w:eastAsia="宋体" w:cs="宋体"/>
                <w:bCs/>
                <w:sz w:val="21"/>
                <w:szCs w:val="21"/>
              </w:rPr>
              <w:t>签署日期：     年   月   日</w:t>
            </w:r>
          </w:p>
        </w:tc>
      </w:tr>
    </w:tbl>
    <w:p w14:paraId="03AF86BC">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小正街179-3号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705F"/>
    <w:rsid w:val="08F26A8C"/>
    <w:rsid w:val="13143E23"/>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1CD79BE"/>
    <w:rsid w:val="727C6F2D"/>
    <w:rsid w:val="77110901"/>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11588</Words>
  <Characters>12150</Characters>
  <Lines>0</Lines>
  <Paragraphs>0</Paragraphs>
  <TotalTime>0</TotalTime>
  <ScaleCrop>false</ScaleCrop>
  <LinksUpToDate>false</LinksUpToDate>
  <CharactersWithSpaces>14008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2026-01-27T02:33:33Z</cp:lastPrinted>
  <dcterms:modified xsi:type="dcterms:W3CDTF">2026-01-27T02:34:34Z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eyJoZGlkIjoiZjkxMDFiMjc2MDM2YzI0MGQ3ZWQ2YThmMjNjNjhhOGYiLCJ1c2VySWQiOiI3OTg0MjIyNjYifQ==</vt:lpwstr>
  </property>
</Properties>
</file>